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Paslaugų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155745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Ligoninės pacientų (dietinio) maitinimo paslauga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Dietinio maisto gaminimas, pristatymas į skyrius, išdavimas pacientams. Kasdieninis, nepertraukiamas (be išeiginių ar švenčių dienų) maitinimas turi būti teikiamas vidutiniškai 380 maitinamiems pacientams per parą, esant maitinimo režimui 4 - 6 kartai (priklausomai nuo dietos. Preliminarus paslaugų kiekis – 416100 (380 pacientų x 3 metai x 365 paros) paciento maitinimų (lovadienių).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"Pontem", į/k 221412030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3.532.689,00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Nėra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2014-10-20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2014-10-22T05:13:02+00:00</dcterms:created>
  <dcterms:modified xsi:type="dcterms:W3CDTF">2014-10-22T05:13:02+00:00</dcterms:modified>
</cp:coreProperties>
</file>