
<file path=[Content_Types].xml><?xml version="1.0" encoding="utf-8"?>
<Types xmlns="http://schemas.openxmlformats.org/package/2006/content-types">
  <Default Extension="rels" ContentType="application/vnd.openxmlformats-package.relationships+xml"> </Default>
  <Default Extension="xml" ContentType="application/xml"> </Default>
  <Override PartName="/word/numbering.xml" ContentType="application/vnd.openxmlformats-officedocument.wordprocessingml.numbering+xml"> </Override>
  <Override PartName="/word/styles.xml" ContentType="application/vnd.openxmlformats-officedocument.wordprocessingml.styles+xml"> </Override>
  <Override PartName="/docProps/app.xml" ContentType="application/vnd.openxmlformats-officedocument.extended-properties+xml"> </Override>
  <Override PartName="/word/settings.xml" ContentType="application/vnd.openxmlformats-officedocument.wordprocessingml.settings+xml"> </Override>
  <Override PartName="/word/theme/theme1.xml" ContentType="application/vnd.openxmlformats-officedocument.theme+xml"> </Override>
  <Override PartName="/word/fontTable.xml" ContentType="application/vnd.openxmlformats-officedocument.wordprocessingml.fontTable+xml"> </Override>
  <Override PartName="/word/webSettings.xml" ContentType="application/vnd.openxmlformats-officedocument.wordprocessingml.webSettings+xml"> </Override>
  <Override PartName="/docProps/core.xml" ContentType="application/vnd.openxmlformats-package.core-properties+xml"> </Override>
  <Override PartName="/word/footer.xml" ContentType="application/vnd.openxmlformats-officedocument.wordprocessingml.footer+xml"> </Override>
  <Override PartName="/word/document.xml" ContentType="application/vnd.openxmlformats-officedocument.wordprocessingml.document.main+xml"> </Override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></Relationship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></Relationship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0" w:line="240" w:lineRule="auto"/>
        <w:jc w:val="center"/>
      </w:pPr>
      <w:r>
        <w:rPr>
          <w:rFonts w:ascii="Times New Roman" w:hAnsi="Times New Roman" w:cs="Times New Roman"/>
          <w:sz w:val="24"/>
          <w:szCs w:val="24"/>
          <w:b/>
        </w:rPr>
        <w:t xml:space="preserve">INFORMACIJA APIE NUSTATYTUS LAIMĖTOJUS IR KETINIMĄ SUDARYTI SUTARTIS</w:t>
      </w:r>
    </w:p>
    <w:p>
      <w:pPr>
        <w:spacing w:after="0" w:line="240" w:lineRule="auto"/>
        <w:jc w:val="center"/>
      </w:pPr>
    </w:p>
    <w:p>
      <w:pPr>
        <w:spacing w:after="0" w:line="240" w:lineRule="auto"/>
        <w:jc w:val="center"/>
      </w:pPr>
      <w:r>
        <w:rPr>
          <w:rFonts w:ascii="Times New Roman" w:hAnsi="Times New Roman" w:cs="Times New Roman"/>
          <w:sz w:val="24"/>
          <w:szCs w:val="24"/>
          <w:b/>
        </w:rPr>
        <w:t xml:space="preserve">Darbų pirkimai</w:t>
      </w:r>
    </w:p>
    <w:p>
      <w:pPr>
        <w:spacing w:after="0" w:line="240" w:lineRule="auto"/>
        <w:jc w:val="center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I. </w:t>
      </w:r>
      <w:r>
        <w:rPr>
          <w:rFonts w:ascii="Times New Roman" w:hAnsi="Times New Roman" w:cs="Times New Roman"/>
          <w:sz w:val="24"/>
          <w:szCs w:val="24"/>
          <w:i/>
        </w:rPr>
        <w:t xml:space="preserve">PERKANČIOJI ORGANIZACIJA, ADRESAS IR KONTAKTINIAI DUOMENYS</w:t>
      </w:r>
      <w:r>
        <w:rPr>
          <w:rFonts w:ascii="Times New Roman" w:hAnsi="Times New Roman" w:cs="Times New Roman"/>
          <w:sz w:val="24"/>
          <w:szCs w:val="24"/>
        </w:rPr>
        <w:t xml:space="preserve">:
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I.1. </w:t>
      </w:r>
      <w:r>
        <w:rPr>
          <w:rFonts w:ascii="Times New Roman" w:hAnsi="Times New Roman" w:cs="Times New Roman"/>
          <w:sz w:val="24"/>
          <w:szCs w:val="24"/>
          <w:b/>
        </w:rPr>
        <w:t xml:space="preserve">Perkančiosios organizacijos pavadinimas ir įmonės kodas</w:t>
      </w:r>
      <w:r>
        <w:rPr>
          <w:rFonts w:ascii="Times New Roman" w:hAnsi="Times New Roman" w:cs="Times New Roman"/>
          <w:sz w:val="24"/>
          <w:szCs w:val="24"/>
        </w:rPr>
        <w:t xml:space="preserve">: VšĮ Rokiškio psichiatrijos ligoninė, 173222266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I.1.1. </w:t>
      </w:r>
      <w:r>
        <w:rPr>
          <w:rFonts w:ascii="Times New Roman" w:hAnsi="Times New Roman" w:cs="Times New Roman"/>
          <w:sz w:val="24"/>
          <w:szCs w:val="24"/>
          <w:i/>
        </w:rPr>
        <w:t xml:space="preserve">Adresas, pašto kodas</w:t>
      </w:r>
      <w:r>
        <w:rPr>
          <w:rFonts w:ascii="Times New Roman" w:hAnsi="Times New Roman" w:cs="Times New Roman"/>
          <w:sz w:val="24"/>
          <w:szCs w:val="24"/>
        </w:rPr>
        <w:t xml:space="preserve">:  Vytauto g.  47, LT-42100 Rokiškis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I.1.2. </w:t>
      </w:r>
      <w:r>
        <w:rPr>
          <w:rFonts w:ascii="Times New Roman" w:hAnsi="Times New Roman" w:cs="Times New Roman"/>
          <w:sz w:val="24"/>
          <w:szCs w:val="24"/>
          <w:i/>
        </w:rPr>
        <w:t xml:space="preserve">Kontaktiniai duomenys: asmuo(-enys) kontaktams, telefonas(-ai), faksas, el. paštas, interneto adresas(-ai) ir elektroninė prieiga prie informacijos (URL)</w:t>
      </w:r>
      <w:r>
        <w:rPr>
          <w:rFonts w:ascii="Times New Roman" w:hAnsi="Times New Roman" w:cs="Times New Roman"/>
          <w:sz w:val="24"/>
          <w:szCs w:val="24"/>
        </w:rPr>
        <w:t xml:space="preserve">: Gailutė Girštautienė, tel.: +370 458 20 162, +370 458 21 085, faks. +370 458 20 122, el. paštas g.girstautiene@rpl.lt, interneto adresas www.rpl.lt, https://pirkimai.eviesiejipirkimai.lt/.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I.2. </w:t>
      </w:r>
      <w:r>
        <w:rPr>
          <w:rFonts w:ascii="Times New Roman" w:hAnsi="Times New Roman" w:cs="Times New Roman"/>
          <w:sz w:val="24"/>
          <w:szCs w:val="24"/>
          <w:i/>
        </w:rPr>
        <w:t xml:space="preserve">Viešųjų pirkimų tarnybos suteiktas pirkimo numeris</w:t>
      </w:r>
      <w:r>
        <w:rPr>
          <w:rFonts w:ascii="Times New Roman" w:hAnsi="Times New Roman" w:cs="Times New Roman"/>
          <w:sz w:val="24"/>
          <w:szCs w:val="24"/>
        </w:rPr>
        <w:t xml:space="preserve">: 163442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OBJEKTAS</w:t>
      </w:r>
      <w:r>
        <w:rPr>
          <w:rFonts w:ascii="Times New Roman" w:hAnsi="Times New Roman" w:cs="Times New Roman"/>
          <w:sz w:val="24"/>
          <w:szCs w:val="24"/>
        </w:rPr>
        <w:t xml:space="preserve">:
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pavadinimas</w:t>
      </w:r>
      <w:r>
        <w:rPr>
          <w:rFonts w:ascii="Times New Roman" w:hAnsi="Times New Roman" w:cs="Times New Roman"/>
          <w:sz w:val="24"/>
          <w:szCs w:val="24"/>
        </w:rPr>
        <w:t xml:space="preserve">: Darbai pagal techninį projektą „Gydymo paskirties Vytauto g. 47, Rokiškyje psichiatrijos ligoninės pastato (unik. Nr. 7397-5005-7074) rekonstravimo projektas‟
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II.2. </w:t>
      </w:r>
      <w:r>
        <w:rPr>
          <w:rFonts w:ascii="Times New Roman" w:hAnsi="Times New Roman" w:cs="Times New Roman"/>
          <w:sz w:val="24"/>
          <w:szCs w:val="24"/>
          <w:i/>
        </w:rPr>
        <w:t xml:space="preserve">Trumpas pirkimo objekto apibūdinimas</w:t>
      </w:r>
      <w:r>
        <w:rPr>
          <w:rFonts w:ascii="Times New Roman" w:hAnsi="Times New Roman" w:cs="Times New Roman"/>
          <w:sz w:val="24"/>
          <w:szCs w:val="24"/>
        </w:rPr>
        <w:t xml:space="preserve">: Įgyvendinant  projektą numatomi atlikti statybos darbai: praėjimo kontrolės ir apsauginės signalizacijos inžinerinės sistemos montavimas, įrengimas ir integravimas į esamą ligoninės apsaugos sistemą; vaizdo stebėjimo inžinerinės sistemos montavimas  ir integravimas į esamą ligoninės apsaugos sistemą; mobilios apsaugos iškvietimo inžinerinės sistemos montavimas ir integravimas į esamą ligoninės apsaugos sistemą; gaisrinės saugos inžinerinės sistemos montavimas  ir integravimas į esamą ligoninės apsaugos sistemą; elektros tinklų inžinerinės sistemos montavimas; dyzelinio elektros generatoriaus montavimas; TV tinklo inžinerinės sistemos, kompiuterinio-ryšių tinklo inžinerinės sistemos  montavimas; šalto vandentiekio inžinierinės sistemos įrengimas; karšto vandentiekio inžinierinės sistemos įrengimas; gaisrinio vandentiekio inžinierinės sistemos įrengimas; buitinių nuotekų  inžinierinės sistemos įrengimas ir sanitarinių prietaisų montavimas; šildymo inžinierinės sistemos montavimo darbai ; vėdinimo inžinierinių sistemos montavimas; bendrieji statybos darbai: ardymo darbai; mūrinių sienų statymas; angų užmūrijimas;  sąramų montavimas; kiti demontavimo darbai; priešgaisrinių durų montavimas; PVC durų (balkono) montavimas; PVC ir skydinės vidaus patalpų durų montavimas; lengvų konstrukcijų montavimas; plastiko langai; apdailos darbai: sienų apdaila; sienų aptaisymas; lubų apdaila; lubų apdaila (pakabinamos lubos); grindų apdaila; grindys pagal detalę GD-1; žaibosaugos montavimaskiti ir tiesiogiai susiję darbai. 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II.2.1.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objekto tipas</w:t>
      </w:r>
      <w:r>
        <w:rPr>
          <w:rFonts w:ascii="Times New Roman" w:hAnsi="Times New Roman" w:cs="Times New Roman"/>
          <w:sz w:val="24"/>
          <w:szCs w:val="24"/>
        </w:rPr>
        <w:t xml:space="preserve">: darbai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"Fima", į/k121289694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(eurais ir 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492964,29 EUR su PMV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Pasiūlyta mažiausisa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Nėra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IV. </w:t>
      </w:r>
      <w:r>
        <w:rPr>
          <w:rFonts w:ascii="Times New Roman" w:hAnsi="Times New Roman" w:cs="Times New Roman"/>
          <w:sz w:val="24"/>
          <w:szCs w:val="24"/>
          <w:i/>
        </w:rPr>
        <w:t xml:space="preserve">Šio skelbimo išsiuntimo data</w:t>
      </w:r>
      <w:r>
        <w:rPr>
          <w:rFonts w:ascii="Times New Roman" w:hAnsi="Times New Roman" w:cs="Times New Roman"/>
          <w:sz w:val="24"/>
          <w:szCs w:val="24"/>
        </w:rPr>
        <w:t xml:space="preserve">: 2015-06-12</w:t>
      </w:r>
    </w:p>
    <w:p>
      <w:pPr>
        <w:spacing w:after="0" w:line="240" w:lineRule="auto"/>
        <w:jc w:val="center"/>
      </w:pPr>
    </w:p>
    <w:p>
      <w:pPr>
        <w:spacing w:after="0" w:line="240" w:lineRule="auto"/>
        <w:jc w:val="center"/>
      </w:pPr>
      <w:r>
        <w:rPr>
          <w:rFonts w:ascii="Times New Roman" w:hAnsi="Times New Roman" w:cs="Times New Roman"/>
          <w:sz w:val="24"/>
          <w:szCs w:val="24"/>
        </w:rPr>
        <w:t xml:space="preserve">_________</w:t>
      </w:r>
    </w:p>
    <w:p>
      <w:pPr>
        <w:spacing w:after="0" w:line="240" w:lineRule="auto"/>
        <w:jc w:val="center"/>
      </w:pPr>
    </w:p>
    <w:sectPr w:rsidR="12240" w:rsidRPr="12240" w:rsidSect="12240">
      <w:footerReference w:type="default" r:id="rId1"/>
      <w:pgSz w:w="11906" w:h="16838"/>
      <w:pgMar w:top="1077" w:right="851" w:bottom="1134" w:left="1701" w:header="0" w:footer="0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r>
      <w:rPr>
        <w:rFonts w:ascii="Times New Roman" w:hAnsi="Times New Roman" w:cs="Times New Roman"/>
      </w:rPr>
      <w:t xml:space="preserve"/>
    </w:r>
  </w:p>
  __GENERATEFTR____GENERATEIMGFTR__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13727AE"/>
    <w:multiLevelType w:val="hybridMultilevel"/>
    <w:tmpl w:val="F0B4B6B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hyphenationZone w:val="425"/>
  <w:characterSpacingControl w:val="doNotCompress"/>
  <w:compat/>
  <w:rsids>
    <w:rsidRoot w:val="00A84D90"/>
    <w:rsid w:val="00A84D90"/>
    <w:rsid w:val="00BD6F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15ED"/>
  </w:style>
  <w:style w:type="paragraph" w:styleId="Ttulo1">
    <w:name w:val="heading 1"/>
    <w:basedOn w:val="Normal"/>
    <w:next w:val="Normal"/>
    <w:link w:val="Ttulo1Car"/>
    <w:uiPriority w:val="9"/>
    <w:qFormat/>
    <w:rsid w:val="00CF3BF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5235D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200290"/>
      <w:sz w:val="32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5235D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  <w:sz w:val="28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7D6AD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 w:val="1"/>
      <w:iCs w:val="1"/>
      <w:color w:val="4F81BD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tulo1Car" w:customStyle="1">
    <w:name w:val="Titulo 1 Car"/>
    <w:basedOn w:val="Fuentedeprrafopredeter"/>
    <w:link w:val="Ttulo1"/>
    <w:uiPriority w:val="9"/>
    <w:rsid w:val="005235D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Ttulo2Car" w:customStyle="1">
    <w:name w:val="Titulo 2 Car"/>
    <w:basedOn w:val="Fuentedeprrafopredeter"/>
    <w:link w:val="Ttulo2"/>
    <w:uiPriority w:val="9"/>
    <w:rsid w:val="00CF3BFC"/>
    <w:rPr>
      <w:rFonts w:asciiTheme="majorHAnsi" w:eastAsiaTheme="majorEastAsia" w:hAnsiTheme="majorHAnsi" w:cstheme="majorBidi"/>
      <w:b/>
      <w:bCs/>
      <w:color w:val="200290"/>
      <w:sz w:val="32"/>
      <w:szCs w:val="26"/>
    </w:rPr>
  </w:style>
  <w:style w:type="character" w:styleId="Ttulo3Car" w:customStyle="1">
    <w:name w:val="Titulo 3 Car"/>
    <w:basedOn w:val="Fuentedeprrafopredeter"/>
    <w:link w:val="Ttulo3"/>
    <w:uiPriority w:val="9"/>
    <w:rsid w:val="005235DC"/>
    <w:rPr>
      <w:rFonts w:asciiTheme="majorHAnsi" w:eastAsiaTheme="majorEastAsia" w:hAnsiTheme="majorHAnsi" w:cstheme="majorBidi"/>
      <w:b/>
      <w:bCs/>
      <w:color w:val="000000" w:themeColor="text1"/>
      <w:sz w:val="28"/>
    </w:rPr>
  </w:style>
  <w:style w:type="paragraph" w:styleId="Ttulo">
    <w:name w:val="Title"/>
    <w:basedOn w:val="Normal"/>
    <w:next w:val="Normal"/>
    <w:link w:val="TtuloCar"/>
    <w:uiPriority w:val="10"/>
    <w:qFormat/>
    <w:rsid w:val="00CF3BFC"/>
    <w:pPr>
      <w:pBdr>
        <w:pBdr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TtuloCar" w:customStyle="1">
    <w:name w:val="Titulo Car"/>
    <w:basedOn w:val="Fuentedeprrafopredeter"/>
    <w:link w:val="Ttulo"/>
    <w:uiPriority w:val="10"/>
    <w:rsid w:val="00CF3BF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CF3BFC"/>
    <w:pPr>
      <w:numPr>
        <w:ilvl w:val="1"/>
      </w:numPr>
    </w:pPr>
    <w:rPr>
      <w:rFonts w:asciiTheme="majorHAnsi" w:eastAsiaTheme="majorEastAsia" w:hAnsiTheme="majorHAnsi" w:cstheme="majorBidi"/>
      <w:i w:val="1"/>
      <w:iCs w:val="1"/>
      <w:color w:val="4F81BD" w:themeColor="accent1"/>
      <w:spacing w:val="15"/>
      <w:sz w:val="24"/>
      <w:szCs w:val="24"/>
    </w:rPr>
  </w:style>
  <w:style w:type="paragraph" w:styleId="Sinespaciado">
    <w:name w:val="No Spacing"/>
    <w:uiPriority w:val="1"/>
    <w:qFormat/>
    <w:rsid w:val="007D6ADC"/>
    <w:pPr>
      <w:spacing w:after="0" w:line="240" w:lineRule="auto"/>
    </w:pPr>
  </w:style>
  <w:style w:type="character" w:styleId="Ttulo4Car" w:customStyle="1">
    <w:name w:val="Titulo 4 Car"/>
    <w:basedOn w:val="Fuentedeprrafopredeter"/>
    <w:link w:val="Ttulo4"/>
    <w:uiPriority w:val="9"/>
    <w:rsid w:val="007D6ADC"/>
    <w:rPr>
      <w:rFonts w:asciiTheme="majorHAnsi" w:eastAsiaTheme="majorEastAsia" w:hAnsiTheme="majorHAnsi" w:cstheme="majorBidi"/>
      <w:b/>
      <w:bCs/>
      <w:i w:val="1"/>
      <w:iCs w:val="1"/>
      <w:color w:val="4F81BD" w:themeColor="accent1"/>
    </w:rPr>
  </w:style>
  <w:style w:type="character" w:styleId="Hipervnculo">
    <w:name w:val="Hyperlink"/>
    <w:basedOn w:val="Fuentedeprrafopredeter"/>
    <w:uiPriority w:val="99"/>
    <w:unhideWhenUsed/>
    <w:rsid w:val="00EF1859"/>
    <w:rPr>
      <w:color w:val="0000FF" w:themeColor="hyperlink"/>
      <w:u w:val="single"/>
    </w:rPr>
  </w:style>
  <w:style w:type="paragraph" w:styleId="Prrafodelista">
    <w:name w:val="List Paragraph"/>
    <w:basedOn w:val="Normal"/>
    <w:uiPriority w:val="34"/>
    <w:qFormat/>
    <w:rsid w:val="007D6ADC"/>
    <w:pPr>
      <w:ind w:left="720"/>
      <w:contextualSpacing/>
    </w:pPr>
  </w:style>
  <w:style w:type="table" w:styleId="Tablaconcuadrcula">
    <w:name w:val="Table Grid"/>
    <w:basedOn w:val="Tablanormal"/>
    <w:uiPriority w:val="59"/>
    <w:rsid w:val="007D6AD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7D6A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TextodegloboCar" w:customStyle="1">
    <w:name w:val="Texto de globo Car"/>
    <w:basedOn w:val="Fuentedeprrafopredeter"/>
    <w:link w:val="Textodeglobo"/>
    <w:uiPriority w:val="99"/>
    <w:semiHidden/>
    <w:rsid w:val="007D6ADC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7D6ADC"/>
    <w:pPr>
      <w:tabs>
        <w:tab w:val="center" w:pos="4252"/>
        <w:tab w:val="right" w:pos="8504"/>
      </w:tabs>
      <w:spacing w:after="0" w:line="240" w:lineRule="auto"/>
    </w:pPr>
  </w:style>
  <w:style w:type="character" w:styleId="EncabezadoCar" w:customStyle="1">
    <w:name w:val="Encabezado Car"/>
    <w:basedOn w:val="Fuentedeprrafopredeter"/>
    <w:link w:val="Encabezado"/>
    <w:uiPriority w:val="99"/>
    <w:rsid w:val="007D6ADC"/>
  </w:style>
  <w:style w:type="paragraph" w:styleId="Piedepgina">
    <w:name w:val="footer"/>
    <w:basedOn w:val="Normal"/>
    <w:link w:val="PiedepginaCar"/>
    <w:uiPriority w:val="99"/>
    <w:unhideWhenUsed/>
    <w:rsid w:val="007D6ADC"/>
    <w:pPr>
      <w:tabs>
        <w:tab w:val="center" w:pos="4252"/>
        <w:tab w:val="right" w:pos="8504"/>
      </w:tabs>
      <w:spacing w:after="0" w:line="240" w:lineRule="auto"/>
    </w:pPr>
  </w:style>
  <w:style w:type="character" w:styleId="PiedepginaCar" w:customStyle="1">
    <w:name w:val="Pie de pagina Car"/>
    <w:basedOn w:val="Fuentedeprrafopredeter"/>
    <w:link w:val="Piedepgina"/>
    <w:uiPriority w:val="99"/>
    <w:rsid w:val="007D6ADC"/>
  </w:style>
  <w:style w:type="paragraph" w:styleId="TDC1">
    <w:name w:val="toc 1"/>
    <w:basedOn w:val="Normal"/>
    <w:next w:val="Normal"/>
    <w:autoRedefine/>
    <w:uiPriority w:val="39"/>
    <w:unhideWhenUsed/>
    <w:rsid w:val="00EF1859"/>
    <w:pPr>
      <w:spacing w:after="100"/>
    </w:pPr>
  </w:style>
  <w:style w:type="numbering" w:styleId="Sinlista" w:customStyle="1">
    <w:name w:val="No List"/>
    <w:uiPriority w:val="99"/>
    <w:semiHidden/>
    <w:unhideWhenUsed/>
  </w:style>
  <w:style w:type="paragraph" w:styleId="TDC2">
    <w:name w:val="toc 2"/>
    <w:basedOn w:val="Normal"/>
    <w:next w:val="Normal"/>
    <w:autoRedefine/>
    <w:uiPriority w:val="39"/>
    <w:semiHidden/>
    <w:unhideWhenUsed/>
    <w:rsid w:val="005F706C"/>
    <w:pPr>
      <w:spacing w:after="100"/>
      <w:ind w:left="220"/>
    </w:pPr>
    <w:rPr>
      <w:b/>
      <w:sz w:val="24"/>
    </w:rPr>
  </w:style>
  <w:style w:type="paragraph" w:styleId="TDC3">
    <w:name w:val="toc 3"/>
    <w:basedOn w:val="Normal"/>
    <w:next w:val="Normal"/>
    <w:autoRedefine/>
    <w:uiPriority w:val="39"/>
    <w:unhideWhenUsed/>
    <w:rsid w:val="00EF1859"/>
    <w:pPr>
      <w:spacing w:after="100"/>
      <w:ind w:left="440"/>
    </w:pPr>
  </w:style>
  <w:style w:type="table" w:styleId="Cuadrculamedia3-nfasis1">
    <w:name w:val="Medium Grid 3 Accent 1"/>
    <w:basedOn w:val="Tablanormal"/>
    <w:uiPriority w:val="69"/>
    <w:rsid w:val="00387AE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character" w:styleId="nfasis">
    <w:name w:val="Emphasis"/>
    <w:basedOn w:val="Fuentedeprrafopredeter"/>
    <w:uiPriority w:val="20"/>
    <w:qFormat/>
    <w:rsid w:val="005235DC"/>
    <w:rPr>
      <w:i w:val="1"/>
      <w:iCs w:val="1"/>
    </w:rPr>
  </w:style>
  <w:style w:type="table" w:styleId="Sombreadomedio1">
    <w:name w:val="Medium Shading 1"/>
    <w:basedOn w:val="Tablanormal"/>
    <w:uiPriority w:val="63"/>
    <w:rsid w:val="00E559C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 w:themeTint="BF"/>
          <w:insideV w:val="nil" w:themeTint="BF"/>
        </w:tcBorders>
        <w:shd w:val="clear" w:color="auto" w:fill="000000" w:themeFill="text1"/>
      </w:tcPr>
    </w:tblStyle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 w:themeTint="BF"/>
          <w:insideV w:val="nil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</w:tcPr>
    </w:tblStyle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C967D7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 w:val="1"/>
      <w:iCs w:val="1"/>
      <w:color w:val="244061" w:themeColor="accent1" w:themeShade="80"/>
    </w:rPr>
  </w:style>
  <w:style w:type="character" w:styleId="Ttulo4Car" w:customStyle="1">
    <w:name w:val="Titulo 4 Car"/>
    <w:basedOn w:val="Fuentedeprrafopredeter"/>
    <w:link w:val="Ttulo4"/>
    <w:uiPriority w:val="9"/>
    <w:rsid w:val="00C967D7"/>
    <w:rPr>
      <w:rFonts w:asciiTheme="majorHAnsi" w:eastAsiaTheme="majorEastAsia" w:hAnsiTheme="majorHAnsi" w:cstheme="majorBidi"/>
      <w:b/>
      <w:bCs/>
      <w:i w:val="1"/>
      <w:iCs w:val="1"/>
      <w:color w:val="244061" w:themeColor="accent1" w:themeShade="80"/>
      <w:sz w:val="24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684540"/>
    <w:pPr>
      <w:spacing w:after="0" w:line="240" w:lineRule="auto"/>
    </w:pPr>
    <w:rPr>
      <w:sz w:val="20"/>
      <w:szCs w:val="20"/>
    </w:rPr>
  </w:style>
  <w:style w:type="character" w:styleId="TextonotaalfinalCar" w:customStyle="1">
    <w:name w:val="Texto nota al final Car"/>
    <w:basedOn w:val="Fuentedeprrafopredeter"/>
    <w:link w:val="Textonotaalfinal"/>
    <w:uiPriority w:val="99"/>
    <w:semiHidden/>
    <w:rsid w:val="00684540"/>
    <w:rPr>
      <w:sz w:val="20"/>
      <w:szCs w:val="20"/>
    </w:rPr>
  </w:style>
  <w:style w:type="character" w:styleId="Refdenotaalfinal">
    <w:name w:val="endnote reference"/>
    <w:basedOn w:val="Fuentedeprrafopredeter"/>
    <w:uiPriority w:val="99"/>
    <w:semiHidden/>
    <w:unhideWhenUsed/>
    <w:rsid w:val="00684540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er" Target="footer.xml"></Relationship><Relationship Id="rId2" Type="http://schemas.openxmlformats.org/officeDocument/2006/relationships/numbering" Target="numbering.xml"></Relationship><Relationship Id="rId3" Type="http://schemas.openxmlformats.org/officeDocument/2006/relationships/theme" Target="theme/theme1.xml"></Relationship><Relationship Id="rId4" Type="http://schemas.openxmlformats.org/officeDocument/2006/relationships/webSettings" Target="webSettings.xml"></Relationship><Relationship Id="rId5" Type="http://schemas.openxmlformats.org/officeDocument/2006/relationships/fontTable" Target="fontTable.xml"></Relationship><Relationship Id="rId6" Type="http://schemas.openxmlformats.org/officeDocument/2006/relationships/settings" Target="settings.xml"></Relationship><Relationship Id="rId7" Type="http://schemas.openxmlformats.org/officeDocument/2006/relationships/styles" Target="styles.xml"></Relationship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</Words>
  <Characters>1</Characters>
  <Application>Microsoft Office Word</Application>
  <DocSecurity>4</DocSecurity>
  <Lines>1</Lines>
  <Paragraphs>1</Paragraphs>
  <ScaleCrop>false</ScaleCrop>
  <Company>Company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</dc:title>
  <dc:subject>Subject</dc:subject>
  <dc:creator>2mdc</dc:creator>
  <dc:description>Description</dc:description>
  <cp:lastModifiedBy>user</cp:lastModifiedBy>
  <cp:revision>1</cp:revision>
  <dcterms:created xsi:type="dcterms:W3CDTF">2015-06-30T07:52:55+00:00</dcterms:created>
  <dcterms:modified xsi:type="dcterms:W3CDTF">2015-06-30T07:52:55+00:00</dcterms:modified>
</cp:coreProperties>
</file>